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AC" w:rsidRDefault="00147CAC" w:rsidP="00147CAC">
      <w:pPr>
        <w:pStyle w:val="Default"/>
      </w:pPr>
    </w:p>
    <w:p w:rsidR="00147CAC" w:rsidRPr="00D039D1" w:rsidRDefault="00147CAC" w:rsidP="00147CAC">
      <w:pPr>
        <w:pStyle w:val="Default"/>
        <w:jc w:val="center"/>
        <w:rPr>
          <w:b/>
          <w:bCs/>
          <w:i/>
          <w:iCs/>
          <w:color w:val="E36C0A" w:themeColor="accent6" w:themeShade="BF"/>
          <w:sz w:val="44"/>
          <w:szCs w:val="44"/>
        </w:rPr>
      </w:pPr>
      <w:r w:rsidRPr="00D039D1">
        <w:rPr>
          <w:b/>
          <w:bCs/>
          <w:i/>
          <w:iCs/>
          <w:color w:val="E36C0A" w:themeColor="accent6" w:themeShade="BF"/>
          <w:sz w:val="44"/>
          <w:szCs w:val="44"/>
        </w:rPr>
        <w:t>Fondazione LE MADRI</w:t>
      </w:r>
    </w:p>
    <w:p w:rsidR="00147CAC" w:rsidRPr="00147CAC" w:rsidRDefault="00147CAC" w:rsidP="00147CAC">
      <w:pPr>
        <w:pStyle w:val="Default"/>
        <w:jc w:val="center"/>
        <w:rPr>
          <w:color w:val="548DD4" w:themeColor="text2" w:themeTint="99"/>
          <w:sz w:val="44"/>
          <w:szCs w:val="44"/>
        </w:rPr>
      </w:pPr>
    </w:p>
    <w:p w:rsidR="00147CAC" w:rsidRPr="00D039D1" w:rsidRDefault="00147CAC" w:rsidP="00147CAC">
      <w:pPr>
        <w:pStyle w:val="Default"/>
        <w:jc w:val="center"/>
        <w:rPr>
          <w:rFonts w:ascii="Berlin Sans FB Demi" w:hAnsi="Berlin Sans FB Demi"/>
          <w:b/>
          <w:bCs/>
          <w:color w:val="7030A0"/>
          <w:sz w:val="72"/>
          <w:szCs w:val="72"/>
        </w:rPr>
      </w:pPr>
      <w:r w:rsidRPr="00D039D1">
        <w:rPr>
          <w:rFonts w:ascii="Berlin Sans FB Demi" w:hAnsi="Berlin Sans FB Demi"/>
          <w:b/>
          <w:bCs/>
          <w:color w:val="7030A0"/>
          <w:sz w:val="72"/>
          <w:szCs w:val="72"/>
        </w:rPr>
        <w:t>CORSO BASE DI APICOLTURA BIODINAMICA</w:t>
      </w:r>
    </w:p>
    <w:p w:rsidR="00147CAC" w:rsidRPr="00D039D1" w:rsidRDefault="00147CAC" w:rsidP="00147CAC">
      <w:pPr>
        <w:pStyle w:val="Default"/>
        <w:jc w:val="center"/>
        <w:rPr>
          <w:rFonts w:ascii="Berlin Sans FB Demi" w:hAnsi="Berlin Sans FB Demi"/>
          <w:b/>
          <w:bCs/>
          <w:color w:val="C00000"/>
          <w:sz w:val="72"/>
          <w:szCs w:val="72"/>
        </w:rPr>
      </w:pPr>
    </w:p>
    <w:p w:rsidR="00147CAC" w:rsidRDefault="00D039D1" w:rsidP="00147CAC">
      <w:pPr>
        <w:pStyle w:val="Default"/>
        <w:jc w:val="center"/>
        <w:rPr>
          <w:color w:val="C00000"/>
          <w:sz w:val="72"/>
          <w:szCs w:val="72"/>
        </w:rPr>
      </w:pPr>
      <w:r>
        <w:rPr>
          <w:noProof/>
          <w:lang w:eastAsia="it-IT"/>
        </w:rPr>
        <w:drawing>
          <wp:inline distT="0" distB="0" distL="0" distR="0" wp14:anchorId="080A13B5" wp14:editId="56553306">
            <wp:extent cx="4709149" cy="3133725"/>
            <wp:effectExtent l="0" t="0" r="0" b="0"/>
            <wp:docPr id="3" name="dimg_WDKrZs7uN_KM9u8P4Zs4_26" descr="Api da salvare: ecco piccole azioni per tutelarle e una App per conoscerle-  Corriere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WDKrZs7uN_KM9u8P4Zs4_26" descr="Api da salvare: ecco piccole azioni per tutelarle e una App per conoscerle-  Corriere.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800" cy="313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CAC" w:rsidRDefault="00147CAC" w:rsidP="00147CAC">
      <w:pPr>
        <w:pStyle w:val="Default"/>
        <w:jc w:val="center"/>
        <w:rPr>
          <w:b/>
          <w:bCs/>
          <w:color w:val="C00000"/>
          <w:sz w:val="32"/>
          <w:szCs w:val="32"/>
        </w:rPr>
      </w:pPr>
    </w:p>
    <w:p w:rsidR="00147CAC" w:rsidRDefault="00147CAC" w:rsidP="00147CAC">
      <w:pPr>
        <w:pStyle w:val="Default"/>
        <w:jc w:val="center"/>
        <w:rPr>
          <w:b/>
          <w:bCs/>
          <w:color w:val="943634" w:themeColor="accent2" w:themeShade="BF"/>
          <w:sz w:val="32"/>
          <w:szCs w:val="32"/>
        </w:rPr>
      </w:pPr>
    </w:p>
    <w:p w:rsidR="00147CAC" w:rsidRDefault="00147CAC" w:rsidP="00147CAC">
      <w:pPr>
        <w:pStyle w:val="Default"/>
        <w:jc w:val="center"/>
        <w:rPr>
          <w:b/>
          <w:bCs/>
          <w:color w:val="943634" w:themeColor="accent2" w:themeShade="BF"/>
          <w:sz w:val="32"/>
          <w:szCs w:val="32"/>
        </w:rPr>
      </w:pPr>
    </w:p>
    <w:p w:rsidR="009B5009" w:rsidRPr="00D039D1" w:rsidRDefault="00147CAC" w:rsidP="00147CAC">
      <w:pPr>
        <w:pStyle w:val="Default"/>
        <w:jc w:val="center"/>
        <w:rPr>
          <w:b/>
          <w:bCs/>
          <w:color w:val="943634" w:themeColor="accent2" w:themeShade="BF"/>
          <w:sz w:val="32"/>
          <w:szCs w:val="32"/>
        </w:rPr>
      </w:pPr>
      <w:r w:rsidRPr="00D039D1">
        <w:rPr>
          <w:b/>
          <w:bCs/>
          <w:color w:val="943634" w:themeColor="accent2" w:themeShade="BF"/>
          <w:sz w:val="32"/>
          <w:szCs w:val="32"/>
        </w:rPr>
        <w:t xml:space="preserve">Apicoltura biodinamica per la salute e la rigenerazione dell’essere dell’ape. </w:t>
      </w:r>
    </w:p>
    <w:p w:rsidR="00147CAC" w:rsidRPr="00D039D1" w:rsidRDefault="00147CAC" w:rsidP="00147CAC">
      <w:pPr>
        <w:pStyle w:val="Default"/>
        <w:jc w:val="center"/>
        <w:rPr>
          <w:color w:val="E36C0A" w:themeColor="accent6" w:themeShade="BF"/>
          <w:sz w:val="32"/>
          <w:szCs w:val="32"/>
        </w:rPr>
      </w:pPr>
      <w:r w:rsidRPr="00D039D1">
        <w:rPr>
          <w:b/>
          <w:bCs/>
          <w:color w:val="943634" w:themeColor="accent2" w:themeShade="BF"/>
          <w:sz w:val="32"/>
          <w:szCs w:val="32"/>
        </w:rPr>
        <w:t>La cura dell’apiario nel corso dell’anno</w:t>
      </w:r>
      <w:r w:rsidRPr="00D039D1">
        <w:rPr>
          <w:b/>
          <w:bCs/>
          <w:color w:val="E36C0A" w:themeColor="accent6" w:themeShade="BF"/>
          <w:sz w:val="32"/>
          <w:szCs w:val="32"/>
        </w:rPr>
        <w:t>.</w:t>
      </w:r>
    </w:p>
    <w:p w:rsidR="00147CAC" w:rsidRDefault="00147CAC" w:rsidP="00147CAC">
      <w:pPr>
        <w:pStyle w:val="Default"/>
        <w:jc w:val="center"/>
        <w:rPr>
          <w:b/>
          <w:bCs/>
          <w:i/>
          <w:iCs/>
          <w:color w:val="C00000"/>
          <w:sz w:val="32"/>
          <w:szCs w:val="32"/>
        </w:rPr>
      </w:pPr>
    </w:p>
    <w:p w:rsidR="00147CAC" w:rsidRPr="00147CAC" w:rsidRDefault="00147CAC" w:rsidP="00147CAC">
      <w:pPr>
        <w:pStyle w:val="Default"/>
        <w:jc w:val="center"/>
        <w:rPr>
          <w:color w:val="943634" w:themeColor="accent2" w:themeShade="BF"/>
          <w:sz w:val="32"/>
          <w:szCs w:val="32"/>
        </w:rPr>
      </w:pPr>
      <w:r w:rsidRPr="00147CAC">
        <w:rPr>
          <w:b/>
          <w:bCs/>
          <w:i/>
          <w:iCs/>
          <w:color w:val="943634" w:themeColor="accent2" w:themeShade="BF"/>
          <w:sz w:val="32"/>
          <w:szCs w:val="32"/>
        </w:rPr>
        <w:t xml:space="preserve">VENERDI’ </w:t>
      </w:r>
      <w:r w:rsidR="00D039D1">
        <w:rPr>
          <w:b/>
          <w:bCs/>
          <w:i/>
          <w:iCs/>
          <w:color w:val="943634" w:themeColor="accent2" w:themeShade="BF"/>
          <w:sz w:val="32"/>
          <w:szCs w:val="32"/>
        </w:rPr>
        <w:t>21 MARZO 2025</w:t>
      </w:r>
      <w:r w:rsidRPr="00147CAC">
        <w:rPr>
          <w:b/>
          <w:bCs/>
          <w:i/>
          <w:iCs/>
          <w:color w:val="943634" w:themeColor="accent2" w:themeShade="BF"/>
          <w:sz w:val="32"/>
          <w:szCs w:val="32"/>
        </w:rPr>
        <w:t xml:space="preserve"> DALLE ORE 9:00 ALLE 18:00</w:t>
      </w:r>
    </w:p>
    <w:p w:rsidR="00147CAC" w:rsidRPr="00147CAC" w:rsidRDefault="00147CAC" w:rsidP="00147CAC">
      <w:pPr>
        <w:pStyle w:val="Default"/>
        <w:jc w:val="center"/>
        <w:rPr>
          <w:color w:val="943634" w:themeColor="accent2" w:themeShade="BF"/>
          <w:sz w:val="32"/>
          <w:szCs w:val="32"/>
        </w:rPr>
      </w:pPr>
    </w:p>
    <w:p w:rsidR="00147CAC" w:rsidRPr="00147CAC" w:rsidRDefault="00147CAC" w:rsidP="00147CAC">
      <w:pPr>
        <w:pStyle w:val="Default"/>
        <w:jc w:val="center"/>
        <w:rPr>
          <w:color w:val="943634" w:themeColor="accent2" w:themeShade="BF"/>
          <w:sz w:val="32"/>
          <w:szCs w:val="32"/>
        </w:rPr>
      </w:pPr>
      <w:r w:rsidRPr="00147CAC">
        <w:rPr>
          <w:b/>
          <w:bCs/>
          <w:i/>
          <w:iCs/>
          <w:color w:val="943634" w:themeColor="accent2" w:themeShade="BF"/>
          <w:sz w:val="32"/>
          <w:szCs w:val="32"/>
        </w:rPr>
        <w:t xml:space="preserve">SABATO </w:t>
      </w:r>
      <w:r w:rsidR="00D039D1">
        <w:rPr>
          <w:b/>
          <w:bCs/>
          <w:i/>
          <w:iCs/>
          <w:color w:val="943634" w:themeColor="accent2" w:themeShade="BF"/>
          <w:sz w:val="32"/>
          <w:szCs w:val="32"/>
        </w:rPr>
        <w:t>22 MARZO 2025</w:t>
      </w:r>
      <w:r w:rsidRPr="00147CAC">
        <w:rPr>
          <w:b/>
          <w:bCs/>
          <w:i/>
          <w:iCs/>
          <w:color w:val="943634" w:themeColor="accent2" w:themeShade="BF"/>
          <w:sz w:val="32"/>
          <w:szCs w:val="32"/>
        </w:rPr>
        <w:t xml:space="preserve"> DALLE ORE 9:00 ALLE 18:00</w:t>
      </w:r>
    </w:p>
    <w:p w:rsidR="00147CAC" w:rsidRDefault="00147CAC" w:rsidP="00147CAC">
      <w:pPr>
        <w:pStyle w:val="Default"/>
        <w:rPr>
          <w:b/>
          <w:bCs/>
          <w:i/>
          <w:iCs/>
          <w:color w:val="943634" w:themeColor="accent2" w:themeShade="BF"/>
          <w:sz w:val="40"/>
          <w:szCs w:val="40"/>
        </w:rPr>
      </w:pPr>
    </w:p>
    <w:p w:rsidR="00147CAC" w:rsidRDefault="00147CAC" w:rsidP="00F76E42">
      <w:pPr>
        <w:pStyle w:val="Default"/>
        <w:jc w:val="center"/>
        <w:rPr>
          <w:b/>
          <w:bCs/>
          <w:i/>
          <w:iCs/>
          <w:color w:val="943634" w:themeColor="accent2" w:themeShade="BF"/>
          <w:sz w:val="40"/>
          <w:szCs w:val="40"/>
        </w:rPr>
      </w:pPr>
      <w:r w:rsidRPr="00147CAC">
        <w:rPr>
          <w:b/>
          <w:bCs/>
          <w:i/>
          <w:iCs/>
          <w:color w:val="943634" w:themeColor="accent2" w:themeShade="BF"/>
          <w:sz w:val="40"/>
          <w:szCs w:val="40"/>
        </w:rPr>
        <w:t>Relatore</w:t>
      </w:r>
      <w:r>
        <w:rPr>
          <w:b/>
          <w:bCs/>
          <w:i/>
          <w:iCs/>
          <w:color w:val="943634" w:themeColor="accent2" w:themeShade="BF"/>
          <w:sz w:val="40"/>
          <w:szCs w:val="40"/>
        </w:rPr>
        <w:t>:</w:t>
      </w:r>
      <w:r w:rsidRPr="00147CAC">
        <w:rPr>
          <w:b/>
          <w:bCs/>
          <w:i/>
          <w:iCs/>
          <w:color w:val="943634" w:themeColor="accent2" w:themeShade="BF"/>
          <w:sz w:val="40"/>
          <w:szCs w:val="40"/>
        </w:rPr>
        <w:t xml:space="preserve"> Gianni Stoppa</w:t>
      </w:r>
    </w:p>
    <w:p w:rsidR="00F76E42" w:rsidRPr="00147CAC" w:rsidRDefault="00F76E42" w:rsidP="00F76E42">
      <w:pPr>
        <w:pStyle w:val="Default"/>
        <w:jc w:val="center"/>
        <w:rPr>
          <w:color w:val="943634" w:themeColor="accent2" w:themeShade="BF"/>
          <w:sz w:val="40"/>
          <w:szCs w:val="40"/>
        </w:rPr>
      </w:pPr>
    </w:p>
    <w:p w:rsidR="00D039D1" w:rsidRDefault="00D039D1" w:rsidP="00147CAC">
      <w:pPr>
        <w:pStyle w:val="Default"/>
        <w:rPr>
          <w:b/>
          <w:bCs/>
          <w:color w:val="943634" w:themeColor="accent2" w:themeShade="BF"/>
          <w:sz w:val="28"/>
          <w:szCs w:val="28"/>
        </w:rPr>
      </w:pPr>
    </w:p>
    <w:p w:rsidR="00D039D1" w:rsidRDefault="00D039D1" w:rsidP="00147CAC">
      <w:pPr>
        <w:pStyle w:val="Default"/>
        <w:rPr>
          <w:b/>
          <w:bCs/>
          <w:color w:val="943634" w:themeColor="accent2" w:themeShade="BF"/>
          <w:sz w:val="28"/>
          <w:szCs w:val="28"/>
        </w:rPr>
      </w:pPr>
    </w:p>
    <w:p w:rsidR="00147CAC" w:rsidRDefault="00147CAC" w:rsidP="00104A76">
      <w:pPr>
        <w:pStyle w:val="Default"/>
        <w:jc w:val="center"/>
        <w:rPr>
          <w:b/>
          <w:bCs/>
          <w:color w:val="943634" w:themeColor="accent2" w:themeShade="BF"/>
          <w:sz w:val="28"/>
          <w:szCs w:val="28"/>
        </w:rPr>
      </w:pPr>
      <w:r w:rsidRPr="00147CAC">
        <w:rPr>
          <w:b/>
          <w:bCs/>
          <w:color w:val="943634" w:themeColor="accent2" w:themeShade="BF"/>
          <w:sz w:val="28"/>
          <w:szCs w:val="28"/>
        </w:rPr>
        <w:t xml:space="preserve">Presso la sede della Fondazione LE MADRI a Rolo (RE), </w:t>
      </w:r>
      <w:r>
        <w:rPr>
          <w:b/>
          <w:bCs/>
          <w:color w:val="943634" w:themeColor="accent2" w:themeShade="BF"/>
          <w:sz w:val="28"/>
          <w:szCs w:val="28"/>
        </w:rPr>
        <w:t>v</w:t>
      </w:r>
      <w:r w:rsidRPr="00147CAC">
        <w:rPr>
          <w:b/>
          <w:bCs/>
          <w:color w:val="943634" w:themeColor="accent2" w:themeShade="BF"/>
          <w:sz w:val="28"/>
          <w:szCs w:val="28"/>
        </w:rPr>
        <w:t>ia Porto 4</w:t>
      </w:r>
    </w:p>
    <w:p w:rsidR="00147CAC" w:rsidRDefault="00147CAC" w:rsidP="00147CAC">
      <w:pPr>
        <w:pStyle w:val="Default"/>
        <w:rPr>
          <w:b/>
          <w:bCs/>
          <w:color w:val="943634" w:themeColor="accent2" w:themeShade="BF"/>
          <w:sz w:val="28"/>
          <w:szCs w:val="28"/>
        </w:rPr>
      </w:pPr>
    </w:p>
    <w:p w:rsidR="00147CAC" w:rsidRPr="00147CAC" w:rsidRDefault="00147CAC" w:rsidP="00147CAC">
      <w:pPr>
        <w:pStyle w:val="Default"/>
        <w:rPr>
          <w:color w:val="943634" w:themeColor="accent2" w:themeShade="BF"/>
          <w:sz w:val="28"/>
          <w:szCs w:val="28"/>
        </w:rPr>
      </w:pPr>
    </w:p>
    <w:p w:rsidR="00523660" w:rsidRDefault="00523660" w:rsidP="00147CAC">
      <w:pPr>
        <w:pStyle w:val="Default"/>
        <w:rPr>
          <w:b/>
          <w:bCs/>
          <w:color w:val="00B0F0"/>
          <w:sz w:val="32"/>
          <w:szCs w:val="32"/>
          <w:u w:val="single"/>
        </w:rPr>
      </w:pPr>
    </w:p>
    <w:p w:rsidR="00523660" w:rsidRDefault="00523660" w:rsidP="00147CAC">
      <w:pPr>
        <w:pStyle w:val="Default"/>
        <w:rPr>
          <w:b/>
          <w:bCs/>
          <w:color w:val="00B0F0"/>
          <w:sz w:val="32"/>
          <w:szCs w:val="32"/>
          <w:u w:val="single"/>
        </w:rPr>
      </w:pPr>
    </w:p>
    <w:p w:rsidR="00147CAC" w:rsidRPr="00147CAC" w:rsidRDefault="009B5009" w:rsidP="00147CAC">
      <w:pPr>
        <w:pStyle w:val="Default"/>
        <w:rPr>
          <w:color w:val="00B0F0"/>
          <w:sz w:val="32"/>
          <w:szCs w:val="32"/>
          <w:u w:val="single"/>
        </w:rPr>
      </w:pPr>
      <w:r>
        <w:rPr>
          <w:b/>
          <w:bCs/>
          <w:color w:val="00B0F0"/>
          <w:sz w:val="32"/>
          <w:szCs w:val="32"/>
          <w:u w:val="single"/>
        </w:rPr>
        <w:t>A</w:t>
      </w:r>
      <w:r w:rsidR="00147CAC" w:rsidRPr="00147CAC">
        <w:rPr>
          <w:b/>
          <w:bCs/>
          <w:color w:val="00B0F0"/>
          <w:sz w:val="32"/>
          <w:szCs w:val="32"/>
          <w:u w:val="single"/>
        </w:rPr>
        <w:t xml:space="preserve">rgomenti principali: </w:t>
      </w:r>
    </w:p>
    <w:p w:rsidR="00CC0B8B" w:rsidRDefault="00CC0B8B" w:rsidP="00147CAC">
      <w:pPr>
        <w:pStyle w:val="Default"/>
        <w:rPr>
          <w:b/>
          <w:bCs/>
          <w:sz w:val="28"/>
          <w:szCs w:val="28"/>
        </w:rPr>
      </w:pPr>
    </w:p>
    <w:p w:rsidR="00523660" w:rsidRDefault="00523660" w:rsidP="00523660">
      <w:pPr>
        <w:pStyle w:val="Default"/>
        <w:numPr>
          <w:ilvl w:val="0"/>
          <w:numId w:val="2"/>
        </w:numPr>
        <w:rPr>
          <w:b/>
          <w:color w:val="E36C0A" w:themeColor="accent6" w:themeShade="BF"/>
          <w:sz w:val="32"/>
          <w:szCs w:val="32"/>
        </w:rPr>
      </w:pPr>
      <w:r w:rsidRPr="00523660">
        <w:rPr>
          <w:b/>
          <w:color w:val="E36C0A" w:themeColor="accent6" w:themeShade="BF"/>
          <w:sz w:val="32"/>
          <w:szCs w:val="32"/>
        </w:rPr>
        <w:t>L'ape e l'uomo in un percorso evolutivo</w:t>
      </w:r>
    </w:p>
    <w:p w:rsidR="00523660" w:rsidRDefault="00523660" w:rsidP="00523660">
      <w:pPr>
        <w:pStyle w:val="Default"/>
        <w:numPr>
          <w:ilvl w:val="0"/>
          <w:numId w:val="2"/>
        </w:numPr>
        <w:rPr>
          <w:b/>
          <w:color w:val="E36C0A" w:themeColor="accent6" w:themeShade="BF"/>
          <w:sz w:val="32"/>
          <w:szCs w:val="32"/>
        </w:rPr>
      </w:pPr>
      <w:r w:rsidRPr="00523660">
        <w:rPr>
          <w:b/>
          <w:color w:val="E36C0A" w:themeColor="accent6" w:themeShade="BF"/>
          <w:sz w:val="32"/>
          <w:szCs w:val="32"/>
        </w:rPr>
        <w:t>L'organismo alveare e le sue funzioni</w:t>
      </w:r>
    </w:p>
    <w:p w:rsidR="00523660" w:rsidRDefault="00523660" w:rsidP="00523660">
      <w:pPr>
        <w:pStyle w:val="Default"/>
        <w:numPr>
          <w:ilvl w:val="0"/>
          <w:numId w:val="2"/>
        </w:numPr>
        <w:rPr>
          <w:b/>
          <w:color w:val="E36C0A" w:themeColor="accent6" w:themeShade="BF"/>
          <w:sz w:val="32"/>
          <w:szCs w:val="32"/>
        </w:rPr>
      </w:pPr>
      <w:r>
        <w:rPr>
          <w:b/>
          <w:color w:val="E36C0A" w:themeColor="accent6" w:themeShade="BF"/>
          <w:sz w:val="32"/>
          <w:szCs w:val="32"/>
        </w:rPr>
        <w:t>L</w:t>
      </w:r>
      <w:r w:rsidRPr="00523660">
        <w:rPr>
          <w:b/>
          <w:color w:val="E36C0A" w:themeColor="accent6" w:themeShade="BF"/>
          <w:sz w:val="32"/>
          <w:szCs w:val="32"/>
        </w:rPr>
        <w:t>e stagioni il calendario e gli eventi</w:t>
      </w:r>
    </w:p>
    <w:p w:rsidR="00523660" w:rsidRDefault="00523660" w:rsidP="00523660">
      <w:pPr>
        <w:pStyle w:val="Default"/>
        <w:numPr>
          <w:ilvl w:val="0"/>
          <w:numId w:val="2"/>
        </w:numPr>
        <w:rPr>
          <w:b/>
          <w:color w:val="E36C0A" w:themeColor="accent6" w:themeShade="BF"/>
          <w:sz w:val="32"/>
          <w:szCs w:val="32"/>
        </w:rPr>
      </w:pPr>
      <w:r w:rsidRPr="00523660">
        <w:rPr>
          <w:b/>
          <w:color w:val="E36C0A" w:themeColor="accent6" w:themeShade="BF"/>
          <w:sz w:val="32"/>
          <w:szCs w:val="32"/>
        </w:rPr>
        <w:t>La moltiplicazione delle api e la rigenerazione dell'organismo alveare</w:t>
      </w:r>
    </w:p>
    <w:p w:rsidR="00147CAC" w:rsidRPr="00523660" w:rsidRDefault="00523660" w:rsidP="00523660">
      <w:pPr>
        <w:pStyle w:val="Default"/>
        <w:numPr>
          <w:ilvl w:val="0"/>
          <w:numId w:val="2"/>
        </w:numPr>
        <w:rPr>
          <w:b/>
          <w:color w:val="E36C0A" w:themeColor="accent6" w:themeShade="BF"/>
          <w:sz w:val="32"/>
          <w:szCs w:val="32"/>
        </w:rPr>
      </w:pPr>
      <w:r w:rsidRPr="00523660">
        <w:rPr>
          <w:b/>
          <w:color w:val="E36C0A" w:themeColor="accent6" w:themeShade="BF"/>
          <w:sz w:val="32"/>
          <w:szCs w:val="32"/>
        </w:rPr>
        <w:t xml:space="preserve">La salute  dell'alveare </w:t>
      </w:r>
      <w:r w:rsidR="00147CAC" w:rsidRPr="00523660">
        <w:rPr>
          <w:b/>
          <w:bCs/>
          <w:color w:val="E36C0A" w:themeColor="accent6" w:themeShade="BF"/>
          <w:sz w:val="32"/>
          <w:szCs w:val="32"/>
        </w:rPr>
        <w:t xml:space="preserve"> </w:t>
      </w:r>
    </w:p>
    <w:p w:rsidR="00CC0B8B" w:rsidRDefault="00CC0B8B" w:rsidP="00147CAC">
      <w:pPr>
        <w:pStyle w:val="Default"/>
        <w:rPr>
          <w:b/>
          <w:bCs/>
          <w:color w:val="365F91"/>
          <w:sz w:val="28"/>
          <w:szCs w:val="28"/>
        </w:rPr>
      </w:pPr>
    </w:p>
    <w:p w:rsidR="00CC0B8B" w:rsidRPr="00D039D1" w:rsidRDefault="00147CAC" w:rsidP="00147CAC">
      <w:pPr>
        <w:pStyle w:val="Default"/>
        <w:rPr>
          <w:rFonts w:ascii="Calibri" w:hAnsi="Calibri" w:cs="Calibri"/>
          <w:b/>
          <w:bCs/>
          <w:color w:val="00B0F0"/>
          <w:sz w:val="23"/>
          <w:szCs w:val="23"/>
        </w:rPr>
      </w:pPr>
      <w:r w:rsidRPr="00D039D1">
        <w:rPr>
          <w:b/>
          <w:bCs/>
          <w:color w:val="00B0F0"/>
          <w:sz w:val="28"/>
          <w:szCs w:val="28"/>
        </w:rPr>
        <w:t xml:space="preserve">Le lezioni saranno supportate da ricco corredo fotografico e da materiale apistico vario. </w:t>
      </w:r>
    </w:p>
    <w:p w:rsidR="00147CAC" w:rsidRPr="00D039D1" w:rsidRDefault="00147CAC" w:rsidP="00147CAC">
      <w:pPr>
        <w:pStyle w:val="Default"/>
        <w:rPr>
          <w:color w:val="00B0F0"/>
          <w:sz w:val="23"/>
          <w:szCs w:val="23"/>
        </w:rPr>
      </w:pPr>
    </w:p>
    <w:p w:rsidR="00523660" w:rsidRDefault="00523660" w:rsidP="004F0F33">
      <w:pPr>
        <w:pStyle w:val="Default"/>
        <w:rPr>
          <w:rFonts w:ascii="Calibri" w:hAnsi="Calibri" w:cs="Calibri"/>
          <w:b/>
          <w:bCs/>
          <w:color w:val="943634" w:themeColor="accent2" w:themeShade="BF"/>
          <w:sz w:val="28"/>
          <w:szCs w:val="28"/>
        </w:rPr>
      </w:pPr>
    </w:p>
    <w:p w:rsidR="004F0F33" w:rsidRPr="00D039D1" w:rsidRDefault="004F0F33" w:rsidP="004F0F33">
      <w:pPr>
        <w:pStyle w:val="Default"/>
        <w:rPr>
          <w:rFonts w:ascii="Calibri" w:hAnsi="Calibri" w:cs="Calibri"/>
          <w:b/>
          <w:color w:val="943634" w:themeColor="accent2" w:themeShade="BF"/>
          <w:sz w:val="28"/>
          <w:szCs w:val="28"/>
        </w:rPr>
      </w:pPr>
      <w:r w:rsidRPr="00D039D1">
        <w:rPr>
          <w:rFonts w:ascii="Calibri" w:hAnsi="Calibri" w:cs="Calibri"/>
          <w:b/>
          <w:bCs/>
          <w:color w:val="943634" w:themeColor="accent2" w:themeShade="BF"/>
          <w:sz w:val="28"/>
          <w:szCs w:val="28"/>
        </w:rPr>
        <w:t xml:space="preserve">L’ISCRIZIONE </w:t>
      </w:r>
      <w:r w:rsidR="00D039D1" w:rsidRPr="00D039D1">
        <w:rPr>
          <w:rFonts w:ascii="Calibri" w:hAnsi="Calibri" w:cs="Calibri"/>
          <w:b/>
          <w:bCs/>
          <w:color w:val="943634" w:themeColor="accent2" w:themeShade="BF"/>
          <w:sz w:val="28"/>
          <w:szCs w:val="28"/>
        </w:rPr>
        <w:t xml:space="preserve">AL CORSO </w:t>
      </w:r>
      <w:r w:rsidRPr="00D039D1">
        <w:rPr>
          <w:rFonts w:ascii="Calibri" w:hAnsi="Calibri" w:cs="Calibri"/>
          <w:b/>
          <w:bCs/>
          <w:color w:val="943634" w:themeColor="accent2" w:themeShade="BF"/>
          <w:sz w:val="28"/>
          <w:szCs w:val="28"/>
        </w:rPr>
        <w:t xml:space="preserve">E’ OBBLIGATORIA </w:t>
      </w:r>
    </w:p>
    <w:p w:rsidR="004F0F33" w:rsidRPr="00D039D1" w:rsidRDefault="004F0F33" w:rsidP="004F0F33">
      <w:pPr>
        <w:pStyle w:val="Default"/>
        <w:rPr>
          <w:rFonts w:ascii="Calibri" w:hAnsi="Calibri" w:cs="Calibri"/>
          <w:b/>
          <w:bCs/>
          <w:color w:val="632423" w:themeColor="accent2" w:themeShade="80"/>
          <w:sz w:val="32"/>
          <w:szCs w:val="32"/>
        </w:rPr>
      </w:pPr>
      <w:r w:rsidRPr="00D039D1">
        <w:rPr>
          <w:rFonts w:ascii="Calibri" w:hAnsi="Calibri" w:cs="Calibri"/>
          <w:b/>
          <w:bCs/>
          <w:color w:val="632423" w:themeColor="accent2" w:themeShade="80"/>
          <w:sz w:val="23"/>
          <w:szCs w:val="23"/>
        </w:rPr>
        <w:t xml:space="preserve">Per l'iscrizione si richiede il versamento anticipato della quota di partecipazione tramite bonifico bancario sull'IBAN di FONDAZIONE LE MADRI: </w:t>
      </w:r>
      <w:r w:rsidRPr="00D039D1">
        <w:rPr>
          <w:rFonts w:ascii="Calibri" w:hAnsi="Calibri" w:cs="Calibri"/>
          <w:b/>
          <w:bCs/>
          <w:color w:val="632423" w:themeColor="accent2" w:themeShade="80"/>
          <w:sz w:val="32"/>
          <w:szCs w:val="32"/>
        </w:rPr>
        <w:t>IT 11Z 05387 66440 000001255289</w:t>
      </w:r>
    </w:p>
    <w:p w:rsidR="004F0F33" w:rsidRPr="00D039D1" w:rsidRDefault="004F0F33" w:rsidP="004F0F33">
      <w:pPr>
        <w:pStyle w:val="Default"/>
        <w:rPr>
          <w:rFonts w:ascii="Calibri" w:hAnsi="Calibri" w:cs="Calibri"/>
          <w:color w:val="632423" w:themeColor="accent2" w:themeShade="80"/>
          <w:sz w:val="32"/>
          <w:szCs w:val="32"/>
        </w:rPr>
      </w:pPr>
    </w:p>
    <w:p w:rsidR="004F0F33" w:rsidRPr="00D039D1" w:rsidRDefault="004F0F33" w:rsidP="004F0F33">
      <w:pPr>
        <w:pStyle w:val="Default"/>
        <w:rPr>
          <w:color w:val="632423" w:themeColor="accent2" w:themeShade="80"/>
          <w:sz w:val="32"/>
          <w:szCs w:val="32"/>
          <w:u w:val="single"/>
        </w:rPr>
      </w:pPr>
      <w:r w:rsidRPr="00D039D1">
        <w:rPr>
          <w:rFonts w:ascii="Calibri" w:hAnsi="Calibri" w:cs="Calibri"/>
          <w:b/>
          <w:bCs/>
          <w:color w:val="632423" w:themeColor="accent2" w:themeShade="80"/>
          <w:sz w:val="32"/>
          <w:szCs w:val="32"/>
          <w:u w:val="single"/>
        </w:rPr>
        <w:t>Quota di partecipazione 1</w:t>
      </w:r>
      <w:r w:rsidR="00D039D1" w:rsidRPr="00D039D1">
        <w:rPr>
          <w:rFonts w:ascii="Calibri" w:hAnsi="Calibri" w:cs="Calibri"/>
          <w:b/>
          <w:bCs/>
          <w:color w:val="632423" w:themeColor="accent2" w:themeShade="80"/>
          <w:sz w:val="32"/>
          <w:szCs w:val="32"/>
          <w:u w:val="single"/>
        </w:rPr>
        <w:t>20</w:t>
      </w:r>
      <w:r w:rsidRPr="00D039D1">
        <w:rPr>
          <w:rFonts w:ascii="Calibri" w:hAnsi="Calibri" w:cs="Calibri"/>
          <w:b/>
          <w:bCs/>
          <w:color w:val="632423" w:themeColor="accent2" w:themeShade="80"/>
          <w:sz w:val="32"/>
          <w:szCs w:val="32"/>
          <w:u w:val="single"/>
        </w:rPr>
        <w:t xml:space="preserve">,00 euro (pasti esclusi). </w:t>
      </w:r>
    </w:p>
    <w:p w:rsidR="004F0F33" w:rsidRPr="00D039D1" w:rsidRDefault="004F0F33" w:rsidP="004F0F33">
      <w:pPr>
        <w:pStyle w:val="Default"/>
        <w:rPr>
          <w:color w:val="632423" w:themeColor="accent2" w:themeShade="80"/>
          <w:sz w:val="23"/>
          <w:szCs w:val="23"/>
        </w:rPr>
      </w:pPr>
      <w:r w:rsidRPr="00D039D1">
        <w:rPr>
          <w:rFonts w:ascii="Calibri" w:hAnsi="Calibri" w:cs="Calibri"/>
          <w:b/>
          <w:bCs/>
          <w:color w:val="632423" w:themeColor="accent2" w:themeShade="80"/>
          <w:sz w:val="23"/>
          <w:szCs w:val="23"/>
        </w:rPr>
        <w:t>L'iscrizione al corso sarà considerata valida e confermata tramite e-mail</w:t>
      </w:r>
      <w:r w:rsidR="00B35D0A" w:rsidRPr="00D039D1">
        <w:rPr>
          <w:rFonts w:ascii="Calibri" w:hAnsi="Calibri" w:cs="Calibri"/>
          <w:b/>
          <w:bCs/>
          <w:color w:val="632423" w:themeColor="accent2" w:themeShade="80"/>
          <w:sz w:val="23"/>
          <w:szCs w:val="23"/>
        </w:rPr>
        <w:t xml:space="preserve"> p</w:t>
      </w:r>
      <w:r w:rsidRPr="00D039D1">
        <w:rPr>
          <w:rFonts w:ascii="Calibri" w:hAnsi="Calibri" w:cs="Calibri"/>
          <w:b/>
          <w:bCs/>
          <w:color w:val="632423" w:themeColor="accent2" w:themeShade="80"/>
          <w:sz w:val="23"/>
          <w:szCs w:val="23"/>
        </w:rPr>
        <w:t xml:space="preserve">revio versamento della quota di partecipazione. </w:t>
      </w:r>
    </w:p>
    <w:p w:rsidR="00147CAC" w:rsidRPr="00D039D1" w:rsidRDefault="00147CAC" w:rsidP="00147CAC">
      <w:pPr>
        <w:pStyle w:val="Default"/>
        <w:rPr>
          <w:rFonts w:ascii="Calibri" w:hAnsi="Calibri" w:cs="Calibri"/>
          <w:color w:val="632423" w:themeColor="accent2" w:themeShade="80"/>
          <w:sz w:val="23"/>
          <w:szCs w:val="23"/>
        </w:rPr>
      </w:pPr>
      <w:r w:rsidRPr="00D039D1">
        <w:rPr>
          <w:rFonts w:ascii="Calibri" w:hAnsi="Calibri" w:cs="Calibri"/>
          <w:b/>
          <w:bCs/>
          <w:color w:val="632423" w:themeColor="accent2" w:themeShade="80"/>
          <w:sz w:val="23"/>
          <w:szCs w:val="23"/>
        </w:rPr>
        <w:t xml:space="preserve"> </w:t>
      </w:r>
    </w:p>
    <w:p w:rsidR="00D039D1" w:rsidRDefault="00147CAC" w:rsidP="00147CAC">
      <w:pPr>
        <w:pStyle w:val="Default"/>
        <w:rPr>
          <w:rFonts w:ascii="Calibri" w:hAnsi="Calibri" w:cs="Calibri"/>
          <w:b/>
          <w:bCs/>
          <w:color w:val="632423" w:themeColor="accent2" w:themeShade="80"/>
          <w:sz w:val="23"/>
          <w:szCs w:val="23"/>
        </w:rPr>
      </w:pPr>
      <w:r w:rsidRPr="00D039D1">
        <w:rPr>
          <w:rFonts w:ascii="Calibri" w:hAnsi="Calibri" w:cs="Calibri"/>
          <w:b/>
          <w:bCs/>
          <w:color w:val="632423" w:themeColor="accent2" w:themeShade="80"/>
          <w:sz w:val="23"/>
          <w:szCs w:val="23"/>
        </w:rPr>
        <w:t xml:space="preserve">Sarà attivo il servizio di ristorazione interna con prodotti biodinamici e biologici (pranzi del </w:t>
      </w:r>
      <w:r w:rsidR="00D039D1">
        <w:rPr>
          <w:rFonts w:ascii="Calibri" w:hAnsi="Calibri" w:cs="Calibri"/>
          <w:b/>
          <w:bCs/>
          <w:color w:val="632423" w:themeColor="accent2" w:themeShade="80"/>
          <w:sz w:val="23"/>
          <w:szCs w:val="23"/>
        </w:rPr>
        <w:t xml:space="preserve">21 </w:t>
      </w:r>
      <w:r w:rsidR="009B5009" w:rsidRPr="00D039D1">
        <w:rPr>
          <w:rFonts w:ascii="Calibri" w:hAnsi="Calibri" w:cs="Calibri"/>
          <w:b/>
          <w:bCs/>
          <w:color w:val="632423" w:themeColor="accent2" w:themeShade="80"/>
          <w:sz w:val="23"/>
          <w:szCs w:val="23"/>
        </w:rPr>
        <w:t xml:space="preserve">e </w:t>
      </w:r>
      <w:r w:rsidR="00D039D1">
        <w:rPr>
          <w:rFonts w:ascii="Calibri" w:hAnsi="Calibri" w:cs="Calibri"/>
          <w:b/>
          <w:bCs/>
          <w:color w:val="632423" w:themeColor="accent2" w:themeShade="80"/>
          <w:sz w:val="23"/>
          <w:szCs w:val="23"/>
        </w:rPr>
        <w:t>22</w:t>
      </w:r>
      <w:r w:rsidR="009B5009" w:rsidRPr="00D039D1">
        <w:rPr>
          <w:rFonts w:ascii="Calibri" w:hAnsi="Calibri" w:cs="Calibri"/>
          <w:b/>
          <w:bCs/>
          <w:color w:val="632423" w:themeColor="accent2" w:themeShade="80"/>
          <w:sz w:val="23"/>
          <w:szCs w:val="23"/>
        </w:rPr>
        <w:t xml:space="preserve"> </w:t>
      </w:r>
      <w:r w:rsidR="00D039D1">
        <w:rPr>
          <w:rFonts w:ascii="Calibri" w:hAnsi="Calibri" w:cs="Calibri"/>
          <w:b/>
          <w:bCs/>
          <w:color w:val="632423" w:themeColor="accent2" w:themeShade="80"/>
          <w:sz w:val="23"/>
          <w:szCs w:val="23"/>
        </w:rPr>
        <w:t>Marzo)</w:t>
      </w:r>
      <w:r w:rsidRPr="00D039D1">
        <w:rPr>
          <w:rFonts w:ascii="Calibri" w:hAnsi="Calibri" w:cs="Calibri"/>
          <w:b/>
          <w:bCs/>
          <w:color w:val="632423" w:themeColor="accent2" w:themeShade="80"/>
          <w:sz w:val="23"/>
          <w:szCs w:val="23"/>
        </w:rPr>
        <w:t>.</w:t>
      </w:r>
      <w:r w:rsidR="00CC0B8B" w:rsidRPr="00D039D1">
        <w:rPr>
          <w:rFonts w:ascii="Calibri" w:hAnsi="Calibri" w:cs="Calibri"/>
          <w:b/>
          <w:bCs/>
          <w:color w:val="632423" w:themeColor="accent2" w:themeShade="80"/>
          <w:sz w:val="23"/>
          <w:szCs w:val="23"/>
        </w:rPr>
        <w:t xml:space="preserve"> </w:t>
      </w:r>
    </w:p>
    <w:p w:rsidR="00D039D1" w:rsidRDefault="00147CAC" w:rsidP="00147CAC">
      <w:pPr>
        <w:pStyle w:val="Default"/>
        <w:rPr>
          <w:rFonts w:ascii="Calibri" w:hAnsi="Calibri" w:cs="Calibri"/>
          <w:b/>
          <w:bCs/>
          <w:color w:val="632423" w:themeColor="accent2" w:themeShade="80"/>
          <w:sz w:val="23"/>
          <w:szCs w:val="23"/>
        </w:rPr>
      </w:pPr>
      <w:r w:rsidRPr="00D039D1">
        <w:rPr>
          <w:rFonts w:ascii="Calibri" w:hAnsi="Calibri" w:cs="Calibri"/>
          <w:b/>
          <w:bCs/>
          <w:color w:val="632423" w:themeColor="accent2" w:themeShade="80"/>
          <w:sz w:val="23"/>
          <w:szCs w:val="23"/>
        </w:rPr>
        <w:t>Per motivi di tempo legati al rispetto del programma, non sarà possibile preparare pietanze  personalizzat</w:t>
      </w:r>
      <w:r w:rsidR="00CC0B8B" w:rsidRPr="00D039D1">
        <w:rPr>
          <w:rFonts w:ascii="Calibri" w:hAnsi="Calibri" w:cs="Calibri"/>
          <w:b/>
          <w:bCs/>
          <w:color w:val="632423" w:themeColor="accent2" w:themeShade="80"/>
          <w:sz w:val="23"/>
          <w:szCs w:val="23"/>
        </w:rPr>
        <w:t>e</w:t>
      </w:r>
      <w:r w:rsidRPr="00D039D1">
        <w:rPr>
          <w:rFonts w:ascii="Calibri" w:hAnsi="Calibri" w:cs="Calibri"/>
          <w:b/>
          <w:bCs/>
          <w:color w:val="632423" w:themeColor="accent2" w:themeShade="80"/>
          <w:sz w:val="23"/>
          <w:szCs w:val="23"/>
        </w:rPr>
        <w:t xml:space="preserve">. </w:t>
      </w:r>
    </w:p>
    <w:p w:rsidR="00D039D1" w:rsidRDefault="00147CAC" w:rsidP="00147CAC">
      <w:pPr>
        <w:pStyle w:val="Default"/>
        <w:rPr>
          <w:rFonts w:ascii="Calibri" w:hAnsi="Calibri" w:cs="Calibri"/>
          <w:b/>
          <w:bCs/>
          <w:color w:val="632423" w:themeColor="accent2" w:themeShade="80"/>
          <w:sz w:val="22"/>
          <w:szCs w:val="22"/>
        </w:rPr>
      </w:pPr>
      <w:r w:rsidRPr="00D039D1">
        <w:rPr>
          <w:rFonts w:ascii="Calibri" w:hAnsi="Calibri" w:cs="Calibri"/>
          <w:b/>
          <w:bCs/>
          <w:color w:val="632423" w:themeColor="accent2" w:themeShade="80"/>
          <w:sz w:val="23"/>
          <w:szCs w:val="23"/>
        </w:rPr>
        <w:t xml:space="preserve">Vi chiediamo, per motivi organizzativi, di </w:t>
      </w:r>
      <w:r w:rsidRPr="00D039D1">
        <w:rPr>
          <w:rFonts w:ascii="Calibri" w:hAnsi="Calibri" w:cs="Calibri"/>
          <w:b/>
          <w:bCs/>
          <w:color w:val="632423" w:themeColor="accent2" w:themeShade="80"/>
          <w:sz w:val="22"/>
          <w:szCs w:val="22"/>
          <w:u w:val="single"/>
        </w:rPr>
        <w:t>prenotare i pasti al momento dell’iscrizione</w:t>
      </w:r>
      <w:r w:rsidRPr="00D039D1">
        <w:rPr>
          <w:rFonts w:ascii="Calibri" w:hAnsi="Calibri" w:cs="Calibri"/>
          <w:b/>
          <w:bCs/>
          <w:color w:val="632423" w:themeColor="accent2" w:themeShade="80"/>
          <w:sz w:val="22"/>
          <w:szCs w:val="22"/>
        </w:rPr>
        <w:t>.</w:t>
      </w:r>
    </w:p>
    <w:p w:rsidR="00147CAC" w:rsidRPr="00D039D1" w:rsidRDefault="00147CAC" w:rsidP="00147CAC">
      <w:pPr>
        <w:pStyle w:val="Default"/>
        <w:rPr>
          <w:rFonts w:ascii="Calibri" w:hAnsi="Calibri" w:cs="Calibri"/>
          <w:color w:val="632423" w:themeColor="accent2" w:themeShade="80"/>
          <w:sz w:val="32"/>
          <w:szCs w:val="32"/>
          <w:u w:val="single"/>
        </w:rPr>
      </w:pPr>
      <w:r w:rsidRPr="00D039D1">
        <w:rPr>
          <w:rFonts w:ascii="Calibri" w:hAnsi="Calibri" w:cs="Calibri"/>
          <w:b/>
          <w:bCs/>
          <w:color w:val="632423" w:themeColor="accent2" w:themeShade="80"/>
          <w:sz w:val="32"/>
          <w:szCs w:val="32"/>
          <w:u w:val="single"/>
        </w:rPr>
        <w:t xml:space="preserve">La quota è di </w:t>
      </w:r>
      <w:r w:rsidR="005A0B2B" w:rsidRPr="00D039D1">
        <w:rPr>
          <w:rFonts w:ascii="Calibri" w:hAnsi="Calibri" w:cs="Calibri"/>
          <w:b/>
          <w:bCs/>
          <w:color w:val="632423" w:themeColor="accent2" w:themeShade="80"/>
          <w:sz w:val="32"/>
          <w:szCs w:val="32"/>
          <w:u w:val="single"/>
        </w:rPr>
        <w:t>18,00</w:t>
      </w:r>
      <w:r w:rsidRPr="00D039D1">
        <w:rPr>
          <w:rFonts w:ascii="Calibri" w:hAnsi="Calibri" w:cs="Calibri"/>
          <w:b/>
          <w:bCs/>
          <w:color w:val="632423" w:themeColor="accent2" w:themeShade="80"/>
          <w:sz w:val="32"/>
          <w:szCs w:val="32"/>
          <w:u w:val="single"/>
        </w:rPr>
        <w:t>€ per ogni pasto</w:t>
      </w:r>
      <w:r w:rsidR="005A0B2B" w:rsidRPr="00D039D1">
        <w:rPr>
          <w:rFonts w:ascii="Calibri" w:hAnsi="Calibri" w:cs="Calibri"/>
          <w:b/>
          <w:bCs/>
          <w:color w:val="632423" w:themeColor="accent2" w:themeShade="80"/>
          <w:sz w:val="32"/>
          <w:szCs w:val="32"/>
          <w:u w:val="single"/>
        </w:rPr>
        <w:t xml:space="preserve"> (comprensiva delle pause e caffè)</w:t>
      </w:r>
      <w:r w:rsidR="00B35D0A" w:rsidRPr="00D039D1">
        <w:rPr>
          <w:rFonts w:ascii="Calibri" w:hAnsi="Calibri" w:cs="Calibri"/>
          <w:b/>
          <w:bCs/>
          <w:color w:val="632423" w:themeColor="accent2" w:themeShade="80"/>
          <w:sz w:val="32"/>
          <w:szCs w:val="32"/>
          <w:u w:val="single"/>
        </w:rPr>
        <w:t xml:space="preserve"> </w:t>
      </w:r>
      <w:r w:rsidRPr="00D039D1">
        <w:rPr>
          <w:rFonts w:ascii="Calibri" w:hAnsi="Calibri" w:cs="Calibri"/>
          <w:b/>
          <w:bCs/>
          <w:color w:val="632423" w:themeColor="accent2" w:themeShade="80"/>
          <w:sz w:val="32"/>
          <w:szCs w:val="32"/>
          <w:u w:val="single"/>
        </w:rPr>
        <w:t xml:space="preserve">e va versata direttamente in sede </w:t>
      </w:r>
      <w:r w:rsidR="00CC0B8B" w:rsidRPr="00D039D1">
        <w:rPr>
          <w:rFonts w:ascii="Calibri" w:hAnsi="Calibri" w:cs="Calibri"/>
          <w:b/>
          <w:bCs/>
          <w:color w:val="632423" w:themeColor="accent2" w:themeShade="80"/>
          <w:sz w:val="32"/>
          <w:szCs w:val="32"/>
          <w:u w:val="single"/>
        </w:rPr>
        <w:t>d’</w:t>
      </w:r>
      <w:r w:rsidRPr="00D039D1">
        <w:rPr>
          <w:rFonts w:ascii="Calibri" w:hAnsi="Calibri" w:cs="Calibri"/>
          <w:b/>
          <w:bCs/>
          <w:color w:val="632423" w:themeColor="accent2" w:themeShade="80"/>
          <w:sz w:val="32"/>
          <w:szCs w:val="32"/>
          <w:u w:val="single"/>
        </w:rPr>
        <w:t xml:space="preserve">arrivo. </w:t>
      </w:r>
      <w:r w:rsidR="00B35D0A" w:rsidRPr="00D039D1">
        <w:rPr>
          <w:rFonts w:ascii="Calibri" w:hAnsi="Calibri" w:cs="Calibri"/>
          <w:b/>
          <w:bCs/>
          <w:color w:val="632423" w:themeColor="accent2" w:themeShade="80"/>
          <w:sz w:val="32"/>
          <w:szCs w:val="32"/>
          <w:u w:val="single"/>
        </w:rPr>
        <w:t xml:space="preserve"> </w:t>
      </w:r>
    </w:p>
    <w:p w:rsidR="009B5009" w:rsidRPr="00D039D1" w:rsidRDefault="009B5009" w:rsidP="00147CAC">
      <w:pPr>
        <w:pStyle w:val="Default"/>
        <w:rPr>
          <w:rFonts w:ascii="Calibri" w:hAnsi="Calibri" w:cs="Calibri"/>
          <w:b/>
          <w:bCs/>
          <w:color w:val="C00000"/>
          <w:sz w:val="32"/>
          <w:szCs w:val="32"/>
          <w:u w:val="single"/>
        </w:rPr>
      </w:pPr>
    </w:p>
    <w:p w:rsidR="00523660" w:rsidRDefault="00523660" w:rsidP="00147CAC">
      <w:pPr>
        <w:pStyle w:val="Default"/>
        <w:rPr>
          <w:rFonts w:ascii="Calibri" w:hAnsi="Calibri" w:cs="Calibri"/>
          <w:b/>
          <w:bCs/>
          <w:color w:val="0070C0"/>
          <w:sz w:val="32"/>
          <w:szCs w:val="32"/>
          <w:u w:val="single"/>
        </w:rPr>
      </w:pPr>
    </w:p>
    <w:p w:rsidR="00CC0B8B" w:rsidRDefault="00147CAC" w:rsidP="00147CAC">
      <w:pPr>
        <w:pStyle w:val="Default"/>
        <w:rPr>
          <w:rFonts w:ascii="Calibri" w:hAnsi="Calibri" w:cs="Calibri"/>
          <w:b/>
          <w:bCs/>
          <w:color w:val="0070C0"/>
          <w:sz w:val="32"/>
          <w:szCs w:val="32"/>
          <w:u w:val="single"/>
        </w:rPr>
      </w:pPr>
      <w:r w:rsidRPr="004F0F33">
        <w:rPr>
          <w:rFonts w:ascii="Calibri" w:hAnsi="Calibri" w:cs="Calibri"/>
          <w:b/>
          <w:bCs/>
          <w:color w:val="0070C0"/>
          <w:sz w:val="32"/>
          <w:szCs w:val="32"/>
          <w:u w:val="single"/>
        </w:rPr>
        <w:t xml:space="preserve">Termine iscrizioni </w:t>
      </w:r>
      <w:r w:rsidR="00D039D1">
        <w:rPr>
          <w:rFonts w:ascii="Calibri" w:hAnsi="Calibri" w:cs="Calibri"/>
          <w:b/>
          <w:bCs/>
          <w:color w:val="0070C0"/>
          <w:sz w:val="32"/>
          <w:szCs w:val="32"/>
          <w:u w:val="single"/>
        </w:rPr>
        <w:t>15 Marzo 2025</w:t>
      </w:r>
      <w:r w:rsidRPr="004F0F33">
        <w:rPr>
          <w:rFonts w:ascii="Calibri" w:hAnsi="Calibri" w:cs="Calibri"/>
          <w:b/>
          <w:bCs/>
          <w:color w:val="0070C0"/>
          <w:sz w:val="32"/>
          <w:szCs w:val="32"/>
          <w:u w:val="single"/>
        </w:rPr>
        <w:t xml:space="preserve">. </w:t>
      </w:r>
    </w:p>
    <w:p w:rsidR="004F0F33" w:rsidRPr="00CC0B8B" w:rsidRDefault="004F0F33" w:rsidP="00147CAC">
      <w:pPr>
        <w:pStyle w:val="Default"/>
        <w:rPr>
          <w:rFonts w:ascii="Calibri" w:hAnsi="Calibri" w:cs="Calibri"/>
          <w:color w:val="0070C0"/>
          <w:sz w:val="28"/>
          <w:szCs w:val="28"/>
        </w:rPr>
      </w:pPr>
    </w:p>
    <w:p w:rsidR="00523660" w:rsidRDefault="00523660" w:rsidP="00147CAC">
      <w:pPr>
        <w:pStyle w:val="Default"/>
        <w:rPr>
          <w:b/>
          <w:bCs/>
          <w:color w:val="943634" w:themeColor="accent2" w:themeShade="BF"/>
          <w:sz w:val="23"/>
          <w:szCs w:val="23"/>
        </w:rPr>
      </w:pPr>
    </w:p>
    <w:p w:rsidR="00523660" w:rsidRDefault="00523660" w:rsidP="00147CAC">
      <w:pPr>
        <w:pStyle w:val="Default"/>
        <w:rPr>
          <w:b/>
          <w:bCs/>
          <w:color w:val="943634" w:themeColor="accent2" w:themeShade="BF"/>
          <w:sz w:val="23"/>
          <w:szCs w:val="23"/>
        </w:rPr>
      </w:pPr>
    </w:p>
    <w:p w:rsidR="00147CAC" w:rsidRPr="00104A76" w:rsidRDefault="00147CAC" w:rsidP="00147CAC">
      <w:pPr>
        <w:pStyle w:val="Default"/>
        <w:rPr>
          <w:color w:val="943634" w:themeColor="accent2" w:themeShade="BF"/>
          <w:sz w:val="23"/>
          <w:szCs w:val="23"/>
        </w:rPr>
      </w:pPr>
      <w:r w:rsidRPr="00104A76">
        <w:rPr>
          <w:b/>
          <w:bCs/>
          <w:color w:val="943634" w:themeColor="accent2" w:themeShade="BF"/>
          <w:sz w:val="23"/>
          <w:szCs w:val="23"/>
        </w:rPr>
        <w:t>Gli argomenti proposti mirano a porre le basi per una apicoltura innovativa, rispettosa dell’</w:t>
      </w:r>
      <w:r w:rsidR="00F76E42" w:rsidRPr="00104A76">
        <w:rPr>
          <w:b/>
          <w:bCs/>
          <w:color w:val="943634" w:themeColor="accent2" w:themeShade="BF"/>
          <w:sz w:val="23"/>
          <w:szCs w:val="23"/>
        </w:rPr>
        <w:t>”</w:t>
      </w:r>
      <w:r w:rsidRPr="00104A76">
        <w:rPr>
          <w:b/>
          <w:bCs/>
          <w:color w:val="943634" w:themeColor="accent2" w:themeShade="BF"/>
          <w:sz w:val="23"/>
          <w:szCs w:val="23"/>
        </w:rPr>
        <w:t>essere ape</w:t>
      </w:r>
      <w:r w:rsidR="00F76E42" w:rsidRPr="00104A76">
        <w:rPr>
          <w:b/>
          <w:bCs/>
          <w:color w:val="943634" w:themeColor="accent2" w:themeShade="BF"/>
          <w:sz w:val="23"/>
          <w:szCs w:val="23"/>
        </w:rPr>
        <w:t>”</w:t>
      </w:r>
      <w:r w:rsidRPr="00104A76">
        <w:rPr>
          <w:b/>
          <w:bCs/>
          <w:color w:val="943634" w:themeColor="accent2" w:themeShade="BF"/>
          <w:sz w:val="23"/>
          <w:szCs w:val="23"/>
        </w:rPr>
        <w:t xml:space="preserve"> in sintonia con i fondamenti della biodinamica. Per l’apicoltore esperto, alla ricerca di nuovi stimoli, sarà una nuova sfida per rimettersi in gioco nel mondo dell’apicoltura profondamente in crisi. </w:t>
      </w:r>
    </w:p>
    <w:p w:rsidR="00CC0B8B" w:rsidRPr="00104A76" w:rsidRDefault="00CC0B8B" w:rsidP="00147CAC">
      <w:pPr>
        <w:pStyle w:val="Default"/>
        <w:rPr>
          <w:b/>
          <w:bCs/>
          <w:i/>
          <w:iCs/>
          <w:color w:val="943634" w:themeColor="accent2" w:themeShade="BF"/>
          <w:sz w:val="28"/>
          <w:szCs w:val="28"/>
        </w:rPr>
      </w:pPr>
    </w:p>
    <w:p w:rsidR="00147CAC" w:rsidRDefault="00147CAC" w:rsidP="00147CAC">
      <w:pPr>
        <w:pStyle w:val="Default"/>
        <w:rPr>
          <w:b/>
          <w:bCs/>
          <w:color w:val="365F91"/>
          <w:sz w:val="28"/>
          <w:szCs w:val="28"/>
        </w:rPr>
      </w:pPr>
      <w:r>
        <w:rPr>
          <w:b/>
          <w:bCs/>
          <w:color w:val="365F91"/>
          <w:sz w:val="28"/>
          <w:szCs w:val="28"/>
        </w:rPr>
        <w:t xml:space="preserve"> </w:t>
      </w:r>
    </w:p>
    <w:p w:rsidR="008E340C" w:rsidRDefault="008E340C" w:rsidP="00147CAC">
      <w:pPr>
        <w:pStyle w:val="Default"/>
        <w:rPr>
          <w:b/>
          <w:bCs/>
          <w:color w:val="365F91"/>
          <w:sz w:val="28"/>
          <w:szCs w:val="28"/>
        </w:rPr>
      </w:pPr>
    </w:p>
    <w:p w:rsidR="008E340C" w:rsidRDefault="008E340C" w:rsidP="00147CAC">
      <w:pPr>
        <w:pStyle w:val="Default"/>
        <w:rPr>
          <w:b/>
          <w:bCs/>
          <w:color w:val="365F91"/>
          <w:sz w:val="28"/>
          <w:szCs w:val="28"/>
        </w:rPr>
      </w:pPr>
    </w:p>
    <w:p w:rsidR="008E340C" w:rsidRDefault="008E340C" w:rsidP="00147CAC">
      <w:pPr>
        <w:pStyle w:val="Default"/>
        <w:rPr>
          <w:b/>
          <w:bCs/>
          <w:color w:val="365F91"/>
          <w:sz w:val="28"/>
          <w:szCs w:val="28"/>
        </w:rPr>
      </w:pPr>
    </w:p>
    <w:p w:rsidR="008E340C" w:rsidRDefault="008E340C" w:rsidP="00147CAC">
      <w:pPr>
        <w:pStyle w:val="Default"/>
        <w:rPr>
          <w:b/>
          <w:bCs/>
          <w:color w:val="365F91"/>
          <w:sz w:val="28"/>
          <w:szCs w:val="28"/>
        </w:rPr>
      </w:pPr>
    </w:p>
    <w:p w:rsidR="00523660" w:rsidRDefault="00523660" w:rsidP="00147CAC">
      <w:pPr>
        <w:pStyle w:val="Default"/>
        <w:rPr>
          <w:b/>
          <w:bCs/>
          <w:i/>
          <w:iCs/>
          <w:color w:val="365F91" w:themeColor="accent1" w:themeShade="BF"/>
          <w:sz w:val="32"/>
          <w:szCs w:val="32"/>
        </w:rPr>
      </w:pPr>
    </w:p>
    <w:p w:rsidR="00523660" w:rsidRDefault="00523660" w:rsidP="00147CAC">
      <w:pPr>
        <w:pStyle w:val="Default"/>
        <w:rPr>
          <w:b/>
          <w:bCs/>
          <w:i/>
          <w:iCs/>
          <w:color w:val="365F91" w:themeColor="accent1" w:themeShade="BF"/>
          <w:sz w:val="32"/>
          <w:szCs w:val="32"/>
        </w:rPr>
      </w:pPr>
    </w:p>
    <w:p w:rsidR="00147CAC" w:rsidRPr="00F76E42" w:rsidRDefault="00147CAC" w:rsidP="00147CAC">
      <w:pPr>
        <w:pStyle w:val="Default"/>
        <w:rPr>
          <w:color w:val="365F91" w:themeColor="accent1" w:themeShade="BF"/>
          <w:sz w:val="32"/>
          <w:szCs w:val="32"/>
        </w:rPr>
      </w:pPr>
      <w:bookmarkStart w:id="0" w:name="_GoBack"/>
      <w:bookmarkEnd w:id="0"/>
      <w:r w:rsidRPr="00F76E42">
        <w:rPr>
          <w:b/>
          <w:bCs/>
          <w:i/>
          <w:iCs/>
          <w:color w:val="365F91" w:themeColor="accent1" w:themeShade="BF"/>
          <w:sz w:val="32"/>
          <w:szCs w:val="32"/>
        </w:rPr>
        <w:t xml:space="preserve">Alberghi (prenotarsi autonomamente) </w:t>
      </w:r>
    </w:p>
    <w:p w:rsidR="008E340C" w:rsidRDefault="008E340C" w:rsidP="00147CAC">
      <w:pPr>
        <w:pStyle w:val="Default"/>
        <w:rPr>
          <w:b/>
          <w:bCs/>
          <w:sz w:val="23"/>
          <w:szCs w:val="23"/>
        </w:rPr>
      </w:pPr>
    </w:p>
    <w:p w:rsidR="00147CAC" w:rsidRDefault="00147CAC" w:rsidP="00147CA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ROLO </w:t>
      </w:r>
      <w:r>
        <w:rPr>
          <w:sz w:val="23"/>
          <w:szCs w:val="23"/>
        </w:rPr>
        <w:t xml:space="preserve">(200 m) </w:t>
      </w:r>
    </w:p>
    <w:p w:rsidR="008E340C" w:rsidRDefault="008E340C" w:rsidP="008E340C">
      <w:pPr>
        <w:spacing w:line="276" w:lineRule="auto"/>
        <w:jc w:val="both"/>
        <w:rPr>
          <w:sz w:val="23"/>
          <w:szCs w:val="23"/>
        </w:rPr>
      </w:pPr>
      <w:r w:rsidRPr="00E55A0A">
        <w:rPr>
          <w:rFonts w:ascii="Cambria" w:hAnsi="Cambria" w:cs="Calibri"/>
        </w:rPr>
        <w:t>B&amp;B</w:t>
      </w:r>
      <w:r>
        <w:rPr>
          <w:rFonts w:ascii="Cambria" w:hAnsi="Cambria" w:cs="Calibri"/>
        </w:rPr>
        <w:t xml:space="preserve"> Portale dei Soli, corso Repubblica 23 – tel. 331 1303065</w:t>
      </w:r>
    </w:p>
    <w:p w:rsidR="00147CAC" w:rsidRDefault="00147CAC" w:rsidP="00147C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B&amp;B </w:t>
      </w:r>
      <w:proofErr w:type="spellStart"/>
      <w:r>
        <w:rPr>
          <w:sz w:val="23"/>
          <w:szCs w:val="23"/>
        </w:rPr>
        <w:t>Reboglio</w:t>
      </w:r>
      <w:proofErr w:type="spellEnd"/>
      <w:r>
        <w:rPr>
          <w:sz w:val="23"/>
          <w:szCs w:val="23"/>
        </w:rPr>
        <w:t xml:space="preserve">, via C. Battisti 59 - tel. 0522 666913 - 338 6755342 </w:t>
      </w:r>
    </w:p>
    <w:p w:rsidR="00147CAC" w:rsidRDefault="00147CAC" w:rsidP="00147C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47CAC" w:rsidRDefault="00147CAC" w:rsidP="00147CA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NOVI DI MODENA </w:t>
      </w:r>
      <w:r>
        <w:rPr>
          <w:sz w:val="23"/>
          <w:szCs w:val="23"/>
        </w:rPr>
        <w:t xml:space="preserve">(4 km) </w:t>
      </w:r>
    </w:p>
    <w:p w:rsidR="00147CAC" w:rsidRDefault="00147CAC" w:rsidP="00147C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B&amp;B L’Alloro, via Martiri della Libertà 19 - tel. 347 3299033 - 339 4822910 </w:t>
      </w:r>
    </w:p>
    <w:p w:rsidR="00147CAC" w:rsidRDefault="00147CAC" w:rsidP="00147C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B&amp;B Ponte Catena 45 - tel. 339 6164014 - 059 676160 - 3486722878 </w:t>
      </w:r>
    </w:p>
    <w:p w:rsidR="008E340C" w:rsidRDefault="008E340C" w:rsidP="00147CAC">
      <w:pPr>
        <w:pStyle w:val="Default"/>
        <w:rPr>
          <w:b/>
          <w:bCs/>
          <w:sz w:val="23"/>
          <w:szCs w:val="23"/>
        </w:rPr>
      </w:pPr>
    </w:p>
    <w:p w:rsidR="00147CAC" w:rsidRDefault="00147CAC" w:rsidP="00147CA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FABBRICO </w:t>
      </w:r>
      <w:r>
        <w:rPr>
          <w:sz w:val="23"/>
          <w:szCs w:val="23"/>
        </w:rPr>
        <w:t xml:space="preserve">(5 km) </w:t>
      </w:r>
    </w:p>
    <w:p w:rsidR="00147CAC" w:rsidRDefault="00147CAC" w:rsidP="00147C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Agriturismo </w:t>
      </w:r>
      <w:r>
        <w:rPr>
          <w:i/>
          <w:iCs/>
          <w:sz w:val="23"/>
          <w:szCs w:val="23"/>
        </w:rPr>
        <w:t>Vitae</w:t>
      </w:r>
      <w:r>
        <w:rPr>
          <w:sz w:val="23"/>
          <w:szCs w:val="23"/>
        </w:rPr>
        <w:t xml:space="preserve">, via Naviglio 11- tel. 370 3691626 </w:t>
      </w:r>
    </w:p>
    <w:p w:rsidR="00147CAC" w:rsidRDefault="00147CAC" w:rsidP="00147C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Albergo </w:t>
      </w:r>
      <w:proofErr w:type="spellStart"/>
      <w:r>
        <w:rPr>
          <w:sz w:val="23"/>
          <w:szCs w:val="23"/>
        </w:rPr>
        <w:t>Soliani</w:t>
      </w:r>
      <w:proofErr w:type="spellEnd"/>
      <w:r>
        <w:rPr>
          <w:sz w:val="23"/>
          <w:szCs w:val="23"/>
        </w:rPr>
        <w:t xml:space="preserve">, via Giacomo Matteotti 10 - tel. 0522 665915 </w:t>
      </w:r>
    </w:p>
    <w:p w:rsidR="00147CAC" w:rsidRDefault="00147CAC" w:rsidP="00147C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Hotel San Genesio, via Piave 35 - tel. 0522 665240 </w:t>
      </w:r>
    </w:p>
    <w:p w:rsidR="008E340C" w:rsidRDefault="008E340C" w:rsidP="00147CAC">
      <w:pPr>
        <w:pStyle w:val="Default"/>
        <w:rPr>
          <w:b/>
          <w:bCs/>
          <w:sz w:val="23"/>
          <w:szCs w:val="23"/>
        </w:rPr>
      </w:pPr>
    </w:p>
    <w:p w:rsidR="00147CAC" w:rsidRDefault="00147CAC" w:rsidP="00147CA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REGGIOLO </w:t>
      </w:r>
      <w:r>
        <w:rPr>
          <w:sz w:val="23"/>
          <w:szCs w:val="23"/>
        </w:rPr>
        <w:t xml:space="preserve">(4 km) </w:t>
      </w:r>
    </w:p>
    <w:p w:rsidR="00147CAC" w:rsidRDefault="00147CAC" w:rsidP="00147C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Agriturismo </w:t>
      </w:r>
      <w:proofErr w:type="spellStart"/>
      <w:r>
        <w:rPr>
          <w:sz w:val="23"/>
          <w:szCs w:val="23"/>
        </w:rPr>
        <w:t>Lucchetta</w:t>
      </w:r>
      <w:proofErr w:type="spellEnd"/>
      <w:r>
        <w:rPr>
          <w:sz w:val="23"/>
          <w:szCs w:val="23"/>
        </w:rPr>
        <w:t xml:space="preserve">, via San Venerio 86 - tel. 0522 971150 - 339 6377675 </w:t>
      </w:r>
    </w:p>
    <w:p w:rsidR="00147CAC" w:rsidRDefault="00147CAC" w:rsidP="00147C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B&amp;B La Casa di Cecilia, via Aurelia 4 - tel. 338 8314216 </w:t>
      </w:r>
    </w:p>
    <w:p w:rsidR="00147CAC" w:rsidRDefault="00147CAC" w:rsidP="00147C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B&amp;B </w:t>
      </w:r>
      <w:proofErr w:type="spellStart"/>
      <w:r>
        <w:rPr>
          <w:sz w:val="23"/>
          <w:szCs w:val="23"/>
        </w:rPr>
        <w:t>Loghino</w:t>
      </w:r>
      <w:proofErr w:type="spellEnd"/>
      <w:r>
        <w:rPr>
          <w:sz w:val="23"/>
          <w:szCs w:val="23"/>
        </w:rPr>
        <w:t xml:space="preserve"> Moretti, Strada Caselli 2 - tel. 347 6424960 - 347 2482537 </w:t>
      </w:r>
    </w:p>
    <w:p w:rsidR="00147CAC" w:rsidRDefault="00147CAC" w:rsidP="00147C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Hotel Villa Nabila, via G. Marconi 4 - tel. 0522 973197 </w:t>
      </w:r>
    </w:p>
    <w:p w:rsidR="00147CAC" w:rsidRDefault="00147CAC" w:rsidP="00147C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Hotel Gonzaga, via P. Malagoli 5 - tel. 0522 974737 </w:t>
      </w:r>
    </w:p>
    <w:p w:rsidR="00147CAC" w:rsidRDefault="00147CAC" w:rsidP="00147C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Albergo Fonda, via Guastalla 343 - tel. 0522 975300 - 338 6691385 </w:t>
      </w:r>
    </w:p>
    <w:p w:rsidR="00147CAC" w:rsidRDefault="00147CAC" w:rsidP="00147C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B&amp;B in via Caboto 2, zona </w:t>
      </w:r>
      <w:proofErr w:type="spellStart"/>
      <w:r>
        <w:rPr>
          <w:sz w:val="23"/>
          <w:szCs w:val="23"/>
        </w:rPr>
        <w:t>ind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Ranaro</w:t>
      </w:r>
      <w:proofErr w:type="spellEnd"/>
      <w:r>
        <w:rPr>
          <w:sz w:val="23"/>
          <w:szCs w:val="23"/>
        </w:rPr>
        <w:t xml:space="preserve"> - tel. 0522 973001 - 340 3853292 </w:t>
      </w:r>
    </w:p>
    <w:p w:rsidR="00147CAC" w:rsidRDefault="00147CAC" w:rsidP="00147C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Agriturismo Boschi, via Cattanea 54 - tel. 0522 972745 </w:t>
      </w:r>
    </w:p>
    <w:p w:rsidR="008E340C" w:rsidRDefault="008E340C" w:rsidP="00147CAC">
      <w:pPr>
        <w:pStyle w:val="Default"/>
        <w:rPr>
          <w:b/>
          <w:bCs/>
          <w:sz w:val="23"/>
          <w:szCs w:val="23"/>
        </w:rPr>
      </w:pPr>
    </w:p>
    <w:p w:rsidR="00147CAC" w:rsidRDefault="00147CAC" w:rsidP="00147CA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BRUGNETO (Reggiolo) </w:t>
      </w:r>
    </w:p>
    <w:p w:rsidR="00147CAC" w:rsidRDefault="00147CAC" w:rsidP="00147C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Albergo Fonda, via Guastalla 341 - tel. 0522 975300 - 338 6691385 </w:t>
      </w:r>
    </w:p>
    <w:p w:rsidR="008E340C" w:rsidRDefault="008E340C" w:rsidP="00147CAC">
      <w:pPr>
        <w:rPr>
          <w:b/>
          <w:bCs/>
          <w:sz w:val="23"/>
          <w:szCs w:val="23"/>
        </w:rPr>
      </w:pPr>
    </w:p>
    <w:p w:rsidR="00BC1DEF" w:rsidRDefault="00147CAC" w:rsidP="00147CAC">
      <w:r>
        <w:rPr>
          <w:b/>
          <w:bCs/>
          <w:sz w:val="23"/>
          <w:szCs w:val="23"/>
        </w:rPr>
        <w:t xml:space="preserve">PEGOGNAGA </w:t>
      </w:r>
      <w:r>
        <w:rPr>
          <w:sz w:val="23"/>
          <w:szCs w:val="23"/>
        </w:rPr>
        <w:t>(10 km) Hotel 900, via N. Sauro 1 - tel. 0376 55063</w:t>
      </w:r>
    </w:p>
    <w:sectPr w:rsidR="00BC1DEF" w:rsidSect="004F0F33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26E0F"/>
    <w:multiLevelType w:val="hybridMultilevel"/>
    <w:tmpl w:val="FE383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207D1"/>
    <w:multiLevelType w:val="hybridMultilevel"/>
    <w:tmpl w:val="36E8C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AC"/>
    <w:rsid w:val="00104A76"/>
    <w:rsid w:val="00147CAC"/>
    <w:rsid w:val="004F0F33"/>
    <w:rsid w:val="00523660"/>
    <w:rsid w:val="005A0B2B"/>
    <w:rsid w:val="008E340C"/>
    <w:rsid w:val="009B5009"/>
    <w:rsid w:val="009C4A6C"/>
    <w:rsid w:val="00B35D0A"/>
    <w:rsid w:val="00BC1DEF"/>
    <w:rsid w:val="00CC0B8B"/>
    <w:rsid w:val="00D039D1"/>
    <w:rsid w:val="00DD0648"/>
    <w:rsid w:val="00F7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340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47CA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CAC"/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C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C0B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340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47CA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CAC"/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C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C0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dcterms:created xsi:type="dcterms:W3CDTF">2023-08-23T10:30:00Z</dcterms:created>
  <dcterms:modified xsi:type="dcterms:W3CDTF">2024-08-01T10:16:00Z</dcterms:modified>
</cp:coreProperties>
</file>